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D0" w:rsidRPr="00847381" w:rsidRDefault="00046CD0" w:rsidP="00046CD0">
      <w:pPr>
        <w:jc w:val="right"/>
        <w:rPr>
          <w:rFonts w:cs="Times New Roman"/>
          <w:szCs w:val="24"/>
        </w:rPr>
      </w:pPr>
    </w:p>
    <w:p w:rsidR="00847381" w:rsidRDefault="00847381" w:rsidP="003357E7">
      <w:pPr>
        <w:spacing w:before="30"/>
        <w:ind w:firstLine="284"/>
        <w:jc w:val="center"/>
        <w:rPr>
          <w:rFonts w:eastAsia="Times New Roman" w:cs="Times New Roman"/>
          <w:b/>
          <w:bCs/>
          <w:szCs w:val="24"/>
          <w:lang w:eastAsia="ru-RU"/>
        </w:rPr>
      </w:pPr>
    </w:p>
    <w:p w:rsidR="0068121C" w:rsidRDefault="0068121C" w:rsidP="003357E7">
      <w:pPr>
        <w:spacing w:before="30"/>
        <w:ind w:firstLine="284"/>
        <w:jc w:val="center"/>
        <w:rPr>
          <w:rFonts w:eastAsia="Times New Roman" w:cs="Times New Roman"/>
          <w:b/>
          <w:bCs/>
          <w:szCs w:val="24"/>
          <w:lang w:eastAsia="ru-RU"/>
        </w:rPr>
      </w:pPr>
      <w:bookmarkStart w:id="0" w:name="_GoBack"/>
      <w:r>
        <w:rPr>
          <w:rFonts w:eastAsia="Times New Roman" w:cs="Times New Roman"/>
          <w:b/>
          <w:bCs/>
          <w:noProof/>
          <w:szCs w:val="24"/>
          <w:lang w:eastAsia="ru-RU"/>
        </w:rPr>
        <w:drawing>
          <wp:inline distT="0" distB="0" distL="0" distR="0">
            <wp:extent cx="5885373" cy="8090535"/>
            <wp:effectExtent l="0" t="0" r="127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фсоюз.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87709" cy="8093746"/>
                    </a:xfrm>
                    <a:prstGeom prst="rect">
                      <a:avLst/>
                    </a:prstGeom>
                  </pic:spPr>
                </pic:pic>
              </a:graphicData>
            </a:graphic>
          </wp:inline>
        </w:drawing>
      </w:r>
      <w:bookmarkEnd w:id="0"/>
    </w:p>
    <w:p w:rsidR="0068121C" w:rsidRDefault="0068121C" w:rsidP="003357E7">
      <w:pPr>
        <w:spacing w:before="30"/>
        <w:ind w:firstLine="284"/>
        <w:jc w:val="center"/>
        <w:rPr>
          <w:rFonts w:eastAsia="Times New Roman" w:cs="Times New Roman"/>
          <w:b/>
          <w:bCs/>
          <w:szCs w:val="24"/>
          <w:lang w:eastAsia="ru-RU"/>
        </w:rPr>
      </w:pPr>
    </w:p>
    <w:p w:rsidR="00847381" w:rsidRDefault="00847381" w:rsidP="003357E7">
      <w:pPr>
        <w:spacing w:before="30"/>
        <w:ind w:firstLine="284"/>
        <w:jc w:val="center"/>
        <w:rPr>
          <w:rFonts w:eastAsia="Times New Roman" w:cs="Times New Roman"/>
          <w:b/>
          <w:bCs/>
          <w:szCs w:val="24"/>
          <w:lang w:eastAsia="ru-RU"/>
        </w:rPr>
      </w:pPr>
    </w:p>
    <w:p w:rsidR="00847381" w:rsidRDefault="00847381" w:rsidP="003357E7">
      <w:pPr>
        <w:spacing w:before="30"/>
        <w:ind w:firstLine="284"/>
        <w:jc w:val="center"/>
        <w:rPr>
          <w:rFonts w:eastAsia="Times New Roman" w:cs="Times New Roman"/>
          <w:b/>
          <w:bCs/>
          <w:szCs w:val="24"/>
          <w:lang w:eastAsia="ru-RU"/>
        </w:rPr>
      </w:pPr>
    </w:p>
    <w:p w:rsidR="00847381" w:rsidRDefault="00847381" w:rsidP="003357E7">
      <w:pPr>
        <w:spacing w:before="30"/>
        <w:ind w:firstLine="284"/>
        <w:jc w:val="center"/>
        <w:rPr>
          <w:rFonts w:eastAsia="Times New Roman" w:cs="Times New Roman"/>
          <w:b/>
          <w:bCs/>
          <w:szCs w:val="24"/>
          <w:lang w:eastAsia="ru-RU"/>
        </w:rPr>
      </w:pP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I. OБЩИЕ ПОЛОЖЕНИЯ</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1.1.  Положение о первичной организации Профсоюза работников народного образования и науки Российской Федерации муниципального бюджетного дошкольного образовательного учреждения</w:t>
      </w:r>
      <w:r w:rsidR="00655C9E" w:rsidRPr="00847381">
        <w:rPr>
          <w:rFonts w:eastAsia="Times New Roman" w:cs="Times New Roman"/>
          <w:bCs/>
          <w:szCs w:val="24"/>
          <w:lang w:eastAsia="ru-RU"/>
        </w:rPr>
        <w:t xml:space="preserve"> №143</w:t>
      </w:r>
      <w:r w:rsidRPr="00847381">
        <w:rPr>
          <w:rFonts w:eastAsia="Times New Roman" w:cs="Times New Roman"/>
          <w:bCs/>
          <w:szCs w:val="24"/>
          <w:lang w:eastAsia="ru-RU"/>
        </w:rPr>
        <w:t xml:space="preserve">- </w:t>
      </w:r>
      <w:r w:rsidR="00655C9E" w:rsidRPr="00847381">
        <w:rPr>
          <w:rFonts w:eastAsia="Times New Roman" w:cs="Times New Roman"/>
          <w:bCs/>
          <w:szCs w:val="24"/>
          <w:lang w:eastAsia="ru-RU"/>
        </w:rPr>
        <w:t xml:space="preserve">центра развития ребенка - </w:t>
      </w:r>
      <w:r w:rsidRPr="00847381">
        <w:rPr>
          <w:rFonts w:eastAsia="Times New Roman" w:cs="Times New Roman"/>
          <w:bCs/>
          <w:szCs w:val="24"/>
          <w:lang w:eastAsia="ru-RU"/>
        </w:rPr>
        <w:t xml:space="preserve">детского сада </w:t>
      </w:r>
      <w:r w:rsidR="00655C9E" w:rsidRPr="00847381">
        <w:rPr>
          <w:rFonts w:eastAsia="Times New Roman" w:cs="Times New Roman"/>
          <w:bCs/>
          <w:szCs w:val="24"/>
          <w:lang w:eastAsia="ru-RU"/>
        </w:rPr>
        <w:t>«Тулячок»</w:t>
      </w:r>
      <w:r w:rsidRPr="00847381">
        <w:rPr>
          <w:rFonts w:eastAsia="Times New Roman" w:cs="Times New Roman"/>
          <w:bCs/>
          <w:szCs w:val="24"/>
          <w:lang w:eastAsia="ru-RU"/>
        </w:rPr>
        <w:t xml:space="preserve">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1.2. Первичная  организация  Профсоюза работников народного образования и науки Российской Федерации муниципального бюджетного дошкольного образовательного учреждения</w:t>
      </w:r>
      <w:r w:rsidR="00655C9E" w:rsidRPr="00847381">
        <w:rPr>
          <w:rFonts w:eastAsia="Times New Roman" w:cs="Times New Roman"/>
          <w:bCs/>
          <w:szCs w:val="24"/>
          <w:lang w:eastAsia="ru-RU"/>
        </w:rPr>
        <w:t>№143</w:t>
      </w:r>
      <w:r w:rsidRPr="00847381">
        <w:rPr>
          <w:rFonts w:eastAsia="Times New Roman" w:cs="Times New Roman"/>
          <w:bCs/>
          <w:szCs w:val="24"/>
          <w:lang w:eastAsia="ru-RU"/>
        </w:rPr>
        <w:t xml:space="preserve">- </w:t>
      </w:r>
      <w:r w:rsidR="00655C9E" w:rsidRPr="00847381">
        <w:rPr>
          <w:rFonts w:eastAsia="Times New Roman" w:cs="Times New Roman"/>
          <w:bCs/>
          <w:szCs w:val="24"/>
          <w:lang w:eastAsia="ru-RU"/>
        </w:rPr>
        <w:t xml:space="preserve">центра развития ребенка - </w:t>
      </w:r>
      <w:r w:rsidRPr="00847381">
        <w:rPr>
          <w:rFonts w:eastAsia="Times New Roman" w:cs="Times New Roman"/>
          <w:bCs/>
          <w:szCs w:val="24"/>
          <w:lang w:eastAsia="ru-RU"/>
        </w:rPr>
        <w:t xml:space="preserve">детского сада </w:t>
      </w:r>
      <w:r w:rsidR="00655C9E" w:rsidRPr="00847381">
        <w:rPr>
          <w:rFonts w:eastAsia="Times New Roman" w:cs="Times New Roman"/>
          <w:bCs/>
          <w:szCs w:val="24"/>
          <w:lang w:eastAsia="ru-RU"/>
        </w:rPr>
        <w:t>«Тулячок»</w:t>
      </w:r>
      <w:r w:rsidRPr="00847381">
        <w:rPr>
          <w:rFonts w:eastAsia="Times New Roman" w:cs="Times New Roman"/>
          <w:bCs/>
          <w:szCs w:val="24"/>
          <w:lang w:eastAsia="ru-RU"/>
        </w:rPr>
        <w:t xml:space="preserve"> добровольное объединение членов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Первичная организация Профсоюза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 xml:space="preserve"> является организационным структурным звеном Профсоюза работников народного образования и науки Российской Федерации (далее Профсоюз) и соответствующей территориальной организации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1.3. Первичная профсоюзная организация МБДОУ</w:t>
      </w:r>
      <w:r w:rsidR="00655C9E" w:rsidRPr="00847381">
        <w:rPr>
          <w:rFonts w:eastAsia="Times New Roman" w:cs="Times New Roman"/>
          <w:bCs/>
          <w:szCs w:val="24"/>
          <w:lang w:eastAsia="ru-RU"/>
        </w:rPr>
        <w:t xml:space="preserve"> №143 </w:t>
      </w:r>
      <w:r w:rsidRPr="00847381">
        <w:rPr>
          <w:rFonts w:eastAsia="Times New Roman" w:cs="Times New Roman"/>
          <w:bCs/>
          <w:szCs w:val="24"/>
          <w:lang w:eastAsia="ru-RU"/>
        </w:rPr>
        <w:t>объединяет воспитателей и других работников, являющихся членами Профсоюза и состоящих на профсоюзном учете в первичной профсоюзной организации детского сада.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1.4. Первичная организация Профсоюза действует на основании Устава Профсоюза, Общего положения, иных нормативных правовых актов Профсоюза, руководствуется в своей деятельности законодательством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На основе Общего положения  первичная профсоюзная организация ДОУ может принимать своё положение, утверждаемое на собрании  и подлежащее регистрации в вышестоящем профсоюзном органе.</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1.5. Первичная  организация  Профсоюза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1.6.Первичная  организация  Профсоюза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1.7. Первичная организация Профсоюза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 xml:space="preserve">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1.8.Первичная организация Профсоюза ДОУ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1.9. В ДОУ может быть создано не более одной первичной организации Профсоюза.</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lastRenderedPageBreak/>
        <w:t>II. ЦЕЛИ, ЗАДАЧИ И ПРИНЦИПЫ ДЕЯТЕЛЬНОСТИ ПЕРВИЧНОЙ ОРГАНИЗАЦИИ ПРОФСОЮЗА ДОУ</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xml:space="preserve">2.1. Основными целями и задачами первичной организации  Профсоюза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 xml:space="preserve">  являются: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реализация прав членов Профсоюза на представительство  в  коллегиальных  органах управления  учреждения, организации, предприятия;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содействие  созданию  условий  для повышения жизненного уровня членов Профсоюза и их семей.</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2.2. Основными принципами деятельности первичной организации Профсоюза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 xml:space="preserve"> являются: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приоритет положений  Устава Профсоюза при принятии решений;</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добровольность вступления в Профсоюз и выхода из него, равенство прав и обязанностей членов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гласность и открытость в работе организаций Профсоюза и  выборных профсоюзных органов;</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уважение мнения каждого члена Профсоюза при принятии решений; </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обязательность выполнения решений профсоюзных органов, принятых в пределах полномочий;</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выборность, регулярная сменяемость профсоюзных органов и их отчетность  перед членами Профсоюза ДОУ;</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самостоятельность  Профсоюза ДОУ и его выборных органов в принятии решений в пределах своих полномочий;</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соблюдение финансовой дисциплины;</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сохранение профсоюзного стажа за членами других профсоюзов, входящих в Федерацию Независимых Профсоюзов России, и перешедших на работу в ДОУ. </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046CD0">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Ш. ПРАВА И ОБЯЗАННОСТИ ПЕРВИЧНОЙ ОРГАНИЗАЦИИ ПРОФСОЮЗА</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xml:space="preserve">3.1. Права первичной организации Профсоюза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осуществлять прием и исключение из Профсоюза;</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делегировать своих представителей в вышестоящие профсоюзные органы, отзывать и заменять их;</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lastRenderedPageBreak/>
        <w:t>·</w:t>
      </w:r>
      <w:r w:rsidRPr="00847381">
        <w:rPr>
          <w:rFonts w:eastAsia="Times New Roman" w:cs="Times New Roman"/>
          <w:szCs w:val="24"/>
          <w:lang w:eastAsia="ru-RU"/>
        </w:rPr>
        <w:t>         </w:t>
      </w:r>
      <w:r w:rsidRPr="00847381">
        <w:rPr>
          <w:rFonts w:eastAsia="Times New Roman" w:cs="Times New Roman"/>
          <w:bCs/>
          <w:szCs w:val="24"/>
          <w:lang w:eastAsia="ru-RU"/>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ДОУ, рассмотрении трудовых споров;</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вносить предложения по кандидатурам руководителей соответствующих территориальных организаций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пользоваться имуществом Профсоюза ДОУ в установленном законодательством и Уставом Профсоюза порядке;</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использовать возможности соответствующей территориальной организации Профсоюза для обучения профсоюзных кадров и актива, получения и распространения информации, необходимой для своей деятельности;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 ДОУ;</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принимать решение об изменении размера ежемесячного членского профсоюзного взноса, но не ниже размера, установленного Уставом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вносить в вышестоящие профсоюзные органы предложения о поощрении членов Профсоюза ДОУ.</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3.2. Обязанности первичной организации Профсоюза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проводить работу по  вовлечению в Профсоюз;</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выполнять Устав Профсоюза и решения профсоюзных органов, принятые в соответствии со своими полномочиями;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 xml:space="preserve">разрабатывать и заключать коллективный </w:t>
      </w:r>
      <w:proofErr w:type="gramStart"/>
      <w:r w:rsidRPr="00847381">
        <w:rPr>
          <w:rFonts w:eastAsia="Times New Roman" w:cs="Times New Roman"/>
          <w:bCs/>
          <w:szCs w:val="24"/>
          <w:lang w:eastAsia="ru-RU"/>
        </w:rPr>
        <w:t>договор,  контролировать</w:t>
      </w:r>
      <w:proofErr w:type="gramEnd"/>
      <w:r w:rsidRPr="00847381">
        <w:rPr>
          <w:rFonts w:eastAsia="Times New Roman" w:cs="Times New Roman"/>
          <w:bCs/>
          <w:szCs w:val="24"/>
          <w:lang w:eastAsia="ru-RU"/>
        </w:rPr>
        <w:t xml:space="preserve"> его выполнение, содействовать заключению и контролю за выполнением иных соглашений по регулированию социально-трудовых отношений;</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проявлять солидарность в защите прав и интересов членов Профсоюза и принимать участие в организации и проведении коллективных действий Профсоюза ДОУ; </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осуществлять контроль за полнотой и своевременностью перечисления профсоюзных взносов работодателем;</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lastRenderedPageBreak/>
        <w:t>·</w:t>
      </w:r>
      <w:r w:rsidRPr="00847381">
        <w:rPr>
          <w:rFonts w:eastAsia="Times New Roman" w:cs="Times New Roman"/>
          <w:szCs w:val="24"/>
          <w:lang w:eastAsia="ru-RU"/>
        </w:rPr>
        <w:t>    </w:t>
      </w:r>
      <w:r w:rsidRPr="00847381">
        <w:rPr>
          <w:rFonts w:eastAsia="Times New Roman" w:cs="Times New Roman"/>
          <w:bCs/>
          <w:szCs w:val="24"/>
          <w:lang w:eastAsia="ru-RU"/>
        </w:rPr>
        <w:t>вносить на рассмотрение собрания,  выборных коллегиальных профсоюзных органов вопросы, предложенные вышестоящим профсоюзным органом;</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не допускать действий, наносящих вред и причиняющих ущерб Профсоюзу, организациям Профсоюза.</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IV. ЧЛЕНСТВО В ПРОФСОЮЗЕ</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xml:space="preserve">4.1. Членство в Профсоюзе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4.1.1. Членом Профсоюза может быть каждый работник ДОУ, признающий Устав Профсоюза и уплачивающий членские взносы.</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Членами Профсоюза могут быть:</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лица, осуществляющие трудовую деятельность в ДОУ;</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работники, временно прекратившие трудовую деятельность, на период сохранения трудовых отношений;</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работники, уволенные в связи с сокращением численности или штата, ликвидацией ДОУ на период трудоустройства, но не более 6 месяцев;</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4.1.2. Члены Профсоюза имеют равные права и обязанности.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4.1.3. Член Профсоюза не может одновременно состоять в других профсоюзах  по основному месту работы или учебы.</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4.2. Прием в Профсоюз и прекращение членства в Профсоюзе:</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4.2.1. Прием в Профсоюз производится по личному заявлению, поданному в письменной форме в первичную профсоюзную организацию ДОУ.</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4.2.2. Принятому в Профсоюз выдается </w:t>
      </w:r>
      <w:proofErr w:type="gramStart"/>
      <w:r w:rsidRPr="00847381">
        <w:rPr>
          <w:rFonts w:eastAsia="Times New Roman" w:cs="Times New Roman"/>
          <w:bCs/>
          <w:szCs w:val="24"/>
          <w:lang w:eastAsia="ru-RU"/>
        </w:rPr>
        <w:t>членский  билет</w:t>
      </w:r>
      <w:proofErr w:type="gramEnd"/>
      <w:r w:rsidRPr="00847381">
        <w:rPr>
          <w:rFonts w:eastAsia="Times New Roman" w:cs="Times New Roman"/>
          <w:bCs/>
          <w:szCs w:val="24"/>
          <w:lang w:eastAsia="ru-RU"/>
        </w:rPr>
        <w:t xml:space="preserve"> единого  образца,   который удостоверяет членство в Профсоюзе и хранится у члена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4.2.3. Профсоюзное членство, профсоюзный стаж исчисляются со дня подачи заявления о вступлении в Профсоюз.</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За лицами, ранее состоявшими в профсоюзах, входящих в Федерацию Независимых Профсоюзов России, и перешедших на  работу  в  ДОУ, сохраняется профсоюзный стаж.</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4.2.4. Членство в Профсоюзе прекращается в случаях:</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добровольного выхода из Профсоюза на основании личного заявления;</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прекращения трудовых отношений с ДОУ;</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исключения из  Профсоюза;</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смерти члена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4.2.5 Выход из Профсоюза осуществляется добровольно и производится по личному заявлению, поданному в письменной форме, в первичную организацию Профсоюза ДОУ.</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При прекращении профсоюзного членства член Профсоюза сдает профсоюзный билет  в профком первичной организации Профсоюза ДОУ для последующего уничтожения по акту.</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Членство в Профсоюзе прекращается со дня подачи заявления о выходе из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4.2.6. </w:t>
      </w:r>
      <w:proofErr w:type="gramStart"/>
      <w:r w:rsidRPr="00847381">
        <w:rPr>
          <w:rFonts w:eastAsia="Times New Roman" w:cs="Times New Roman"/>
          <w:bCs/>
          <w:szCs w:val="24"/>
          <w:lang w:eastAsia="ru-RU"/>
        </w:rPr>
        <w:t>Лицо,  прекратившие</w:t>
      </w:r>
      <w:proofErr w:type="gramEnd"/>
      <w:r w:rsidRPr="00847381">
        <w:rPr>
          <w:rFonts w:eastAsia="Times New Roman" w:cs="Times New Roman"/>
          <w:bCs/>
          <w:szCs w:val="24"/>
          <w:lang w:eastAsia="ru-RU"/>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4.2.7.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4.3. Учет членов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4.3.1. Член Профсоюза состоит на учете в первичной профсоюзной организации по месту основной работы.</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lastRenderedPageBreak/>
        <w:t>4.3.2. Учет членов Профсоюза ведется профсоюзным комитетом первичной организации Профсоюза в форме учетной карточки в бумажном  виде в соответствии с рекомендациями вышестоящего профсоюзного органа.</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V. ПРАВА, ОБЯЗАННОСТИ И ОТВЕТСТВЕННОСТЬ ЧЛЕНА ПРОФСОЮЗА</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5.1. Член Профсоюза имеет право:</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на защиту Профсоюзом его социальных, трудовых, профессиональных прав и интересов;</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пользоваться преимуществами и льготами в результате заключения Профсоюзом и его организациями коллективных договоров и соглашений;</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выдвигать инициативы по реализации целей и задач Профсоюза, вносить предложения в профсоюзные органы;</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обращаться в профсоюзные органы с вопросами, относящимися к их компетенции, и получать ответ по существу своего обращения;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избирать и быть избранным делегатом на профсоюзные конференции и съезды, в выборные профсоюзные органы;</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получать материальную помощь в  порядке и размерах, устанавливаемых соответствующим выборным коллегиальным профсоюзным органом с учетом профсоюзного стажа;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добровольно выйти из Профсоюза на основании личного заявления.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5.2. Член Профсоюза обязан:</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соблюдать Устав Профсоюза,  выполнять решения профсоюзных органов;</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выполнять обязанности, предусмотренные коллективными договорами, соглашениями;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состоять на учете в первичной профсоюзной организации  по основному месту работы;</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своевременно и в установленном размере уплачивать членские взносы;</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проявлять солидарность и участвовать в коллективных действиях Профсоюза и его организаций;</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участвовать в собрании первичной профсоюзной организации, а в случае избрания делегатом – в работе конференций, съезда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способствовать росту авторитета Профсоюза, не допускать действий, наносящих вред Профсоюзу и его организациям.</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5.3. Поощрение членов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lastRenderedPageBreak/>
        <w:t>5.3.1. За активное участие в деятельности Профсоюза члены Профсоюза могут отмечаться  следующими видами поощрений:</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объявление благодарности;</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премирование;</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награждение ценным подарком;</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награждение почетными грамотами и другими знаками отличия в Профсоюзе;</w:t>
      </w:r>
    </w:p>
    <w:p w:rsidR="003357E7" w:rsidRPr="00847381" w:rsidRDefault="003357E7" w:rsidP="003357E7">
      <w:pPr>
        <w:spacing w:before="30" w:after="30"/>
        <w:ind w:left="1004" w:hanging="360"/>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иные поощрения.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5.3.2.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5.4. Ответственность членов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5.4.1.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выговор;</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предупреждение об исключении из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исключение из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5.4.2. Исключение из Профсоюза применяется в случаях:</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неуплаты членских взносов в порядке, установленном Профсоюзом, без уважительной причины в течение трех месяцев;</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совершения действий, нанесших вред либо ущерб Профсоюзу или его организациям.</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5.4.3. Решение о применении  взыскания принимается собранием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5.4.4.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VI. СТРУКТУРА, ОТЧЁТЫ И ВЫБОРЫ,  ПРОФСОЮЗНЫЕ КАДРЫ</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6.1. Первичная организация Профсоюза ДОУ в соответствии с Уставом Профсоюза самостоятельно решает вопросы своей организационной структуры.</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6.2. Отчеты и выборы профсоюзных органов в первичной организации Профсоюза проводятся в следующие сроки: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профсоюзного комитета - не реже двух раз в 5 лет;</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6.3. Дата созыва отчетно-выборного собрания и повестка дня сообщаются: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собрания в первичной профсоюзной организации ДОУ, - не позднее, чем за 15 дней;</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6.4.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lastRenderedPageBreak/>
        <w:t>6.5.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6.6.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VII. ОРГАНЫ ПЕРВИЧНОЙ ОРГАНИЗАЦИИ ПРОФСОЮЗА</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7.1. Органами первичной профсоюзной организации ДОУ являются: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собрание  – высший руководящий орган;</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профсоюзный комитет – выборный коллегиальный постоянно действующий руководящий орган;</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председатель первичной профсоюзной организации – выборный единоличный исполнительный орган;</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контрольно-ревизионная комиссия – контрольно-ревизионный орган.</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7.2. Собрание</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Собрание  является высшим руководящим органом первичной организации Профсоюза ДОУ.</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7.2.1. Полномочия собрания: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утверждает положение о первичной профсоюзной организации ДОУ, вносит в него изменения и дополнения;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определяет основные направления работы первичной профсоюзной организации ДОУ;</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заслушивает отчеты выборных профсоюзных органов по всем направлениям их деятельности и даёт оценку их деятельности;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 xml:space="preserve">формирует путем избрания (делегирования) профсоюзный </w:t>
      </w:r>
      <w:proofErr w:type="gramStart"/>
      <w:r w:rsidRPr="00847381">
        <w:rPr>
          <w:rFonts w:eastAsia="Times New Roman" w:cs="Times New Roman"/>
          <w:bCs/>
          <w:szCs w:val="24"/>
          <w:lang w:eastAsia="ru-RU"/>
        </w:rPr>
        <w:t>комитет,  избирает</w:t>
      </w:r>
      <w:proofErr w:type="gramEnd"/>
      <w:r w:rsidRPr="00847381">
        <w:rPr>
          <w:rFonts w:eastAsia="Times New Roman" w:cs="Times New Roman"/>
          <w:bCs/>
          <w:szCs w:val="24"/>
          <w:lang w:eastAsia="ru-RU"/>
        </w:rPr>
        <w:t xml:space="preserve"> председателя организации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избирает контрольно-ревизионную комиссию;</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принимает решение о досрочном прекращении полномочий выборных органов первичной организации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утверждает структуру первичной профсоюзной организации;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решает другие вопросы деятельности первичной профсоюзной организации;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может делегировать отдельные полномочия профсоюзному комитету.      </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7.2.2. Собрание  созывается профсоюзным комитетом по мере необходимости, но не реже одного раза в год. </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Председатель первичной организации  Профсоюза,  его заместитель, председатель контрольно-ревизионной комиссии первичной организации Профсоюза являются участниками собрания.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lastRenderedPageBreak/>
        <w:t>7.2.3. О повестке дня, дате и месте проведения общего собрания объявляется не менее чем за 15 дней до установленного срока.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7.2.4. Собрание считается правомочным при участии в нем более половины членов Профсоюза, состоящих на учете в  первичной профсоюзной организации ДОУ.</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7.2.5. Регламент и форма  голосования  при  принятии решений  (тайное или открытое) определяется участниками собрания.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Решение собрания считается принятым, если за него проголосовало более половины членов Профсоюза, участвующих в  собрании, при наличии кворума.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 </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7.2.7. Внеочередное собрание (конференция) может проводиться по решению профсоюзного комитета, принятому:</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по его инициативе;</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по требованию не менее одной трети членов Профсоюза, состоящих на учете в первичной профсоюзной организации;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по требованию вышестоящего профсоюзного органа.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7.3. Профсоюзный комитет:</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ДОУ.</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7.3.1. Полномочия профсоюзного комитета: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ДОУ;</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организует и проводит коллективные действия работников в поддержку их требований в соответствии с законодательством;</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lastRenderedPageBreak/>
        <w:t>·</w:t>
      </w:r>
      <w:r w:rsidRPr="00847381">
        <w:rPr>
          <w:rFonts w:eastAsia="Times New Roman" w:cs="Times New Roman"/>
          <w:szCs w:val="24"/>
          <w:lang w:eastAsia="ru-RU"/>
        </w:rPr>
        <w:t>         </w:t>
      </w:r>
      <w:r w:rsidRPr="00847381">
        <w:rPr>
          <w:rFonts w:eastAsia="Times New Roman" w:cs="Times New Roman"/>
          <w:bCs/>
          <w:szCs w:val="24"/>
          <w:lang w:eastAsia="ru-RU"/>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созывает собрания, организует и осуществляет контроль за выполнением их решений, информирует членов Профсоюза о выполнении решений общего собрания;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определяет сроки и порядок проведения отчетов и выборов в первичной профсоюзной организации в единые установленные в Профсоюзе сроки;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по предложению председателя первичной профсоюзной организации утверждает количественный и избирает персональный состав профкома,  принимает решение о ротации членов профкома;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избирает по предложению председателя первичной профсоюзной организации заместителя председателя;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согласовывает минимум необходимых работ (услуг), выполняемых в период проведения забастовки работниками организации системы образования;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утверждает смету доходов и расходов на очередной финансовый  год;</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утверждает годовой отчет и обеспечивает его гласность;</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обеспечивает своевременное и полное перечисление членских взносов в вышестоящие профсоюзные органы;</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утверждает статистические, финансовые  и иные отчеты первичной профсоюзной организации;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проводит работу по вовлечению работников в члены Профсоюза, организует учет членов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организует обучение профсоюзного актива и членов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осуществляет другие полномочия;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может делегировать отдельные полномочия председателю первичной организации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7.3.2. Срок полномочий  профсоюзного комитета – два и три года.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7.3.3. Заседания профсоюзного комитета проводятся по мере необходимости, но не реже одного раза в два месяца.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7.3.5. Заседание профсоюзного комитета считается правомочным при участии в нем более половины членов комитета.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7.3.6. Заседание профсоюзного комитета ведет председатель первичной профсоюзной организации, а в его отсутствие – заместитель председателя.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положением.</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7.3.8.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8.4. Председатель первичной профсоюзной организации: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Для осуществления текущего руководства деятельностью первичной профсоюзной организации  ДОУ избирается председатель первичной профсоюзной организации, который </w:t>
      </w:r>
      <w:r w:rsidRPr="00847381">
        <w:rPr>
          <w:rFonts w:eastAsia="Times New Roman" w:cs="Times New Roman"/>
          <w:bCs/>
          <w:szCs w:val="24"/>
          <w:lang w:eastAsia="ru-RU"/>
        </w:rPr>
        <w:lastRenderedPageBreak/>
        <w:t>является  единоличным выборным исполнительным органом первичной профсоюзной организации.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Срок полномочий председателя первичной профсоюзной организации – два и три года.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Председатель первичной организации  Профсоюза,  его заместитель  входит в состав комитета по должности.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8.4.1. Общие полномочия председателя: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организует работу профсоюзного комитета и ведет их заседания;</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организует выполнение решений собрания, профсоюзного комитета и вышестоящих профсоюзных органов, несет персональную ответственность за их выполнение;</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направляет обращения и ходатайства от имени первичной профсоюзной организации;</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осуществляет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организует учет членов Профсоюза;</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представляет в вышестоящие профсоюзные органы статистические и финансовые отчеты;</w:t>
      </w:r>
    </w:p>
    <w:p w:rsidR="003357E7" w:rsidRPr="00847381" w:rsidRDefault="003357E7" w:rsidP="003357E7">
      <w:pPr>
        <w:spacing w:before="30" w:after="30"/>
        <w:ind w:left="1004" w:hanging="360"/>
        <w:jc w:val="both"/>
        <w:rPr>
          <w:rFonts w:eastAsia="Times New Roman" w:cs="Times New Roman"/>
          <w:bCs/>
          <w:szCs w:val="24"/>
          <w:lang w:eastAsia="ru-RU"/>
        </w:rPr>
      </w:pPr>
      <w:r w:rsidRPr="00847381">
        <w:rPr>
          <w:rFonts w:eastAsia="Times New Roman" w:cs="Times New Roman"/>
          <w:bCs/>
          <w:szCs w:val="24"/>
          <w:lang w:eastAsia="ru-RU"/>
        </w:rPr>
        <w:t>·</w:t>
      </w:r>
      <w:r w:rsidRPr="00847381">
        <w:rPr>
          <w:rFonts w:eastAsia="Times New Roman" w:cs="Times New Roman"/>
          <w:szCs w:val="24"/>
          <w:lang w:eastAsia="ru-RU"/>
        </w:rPr>
        <w:t>         </w:t>
      </w:r>
      <w:r w:rsidRPr="00847381">
        <w:rPr>
          <w:rFonts w:eastAsia="Times New Roman" w:cs="Times New Roman"/>
          <w:bCs/>
          <w:szCs w:val="24"/>
          <w:lang w:eastAsia="ru-RU"/>
        </w:rPr>
        <w:t>осуществляет другие полномочия, в том числе переданные выборными коллегиальными органами.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8.4.2. В отсутствие председателя первичной профсоюзной организации его функции осуществляет заместитель председателя.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8.4.3.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8.4.4. Решение о досрочном прекращении полномочий и расторжении трудового договора с председателем первичной профсоюзной организации ДОУ по собственному желанию принимается профсоюзным комитетом.</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Исполнение обязанностей председателя первичной профсоюзной организации в этом случае возлагается на срок до 6 месяцев, как правило, на  заместителя председателя, а при отсутствии заместителя – на одного из членов профсоюзного комитета.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8.4.5. С  председателем  первичной  организации Профсоюза ДОУ после его избрания заключается срочный трудовой  договор. От  имени  первичной </w:t>
      </w:r>
      <w:r w:rsidRPr="00847381">
        <w:rPr>
          <w:rFonts w:eastAsia="Times New Roman" w:cs="Times New Roman"/>
          <w:bCs/>
          <w:szCs w:val="24"/>
          <w:lang w:eastAsia="ru-RU"/>
        </w:rPr>
        <w:lastRenderedPageBreak/>
        <w:t>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8.4.6. С освобожденным  заместителем председателя первичной организации Профсоюза после избрания заключается срочный  трудовой  договор.</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8.5.7.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IX. КОНТРОЛЬНО-РЕВИЗИОННАЯ КОМИССИЯ ПЕРВИЧНОЙ ОРГАНИЗАЦИИ ПРОФСОЮЗА</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9.1. Для осуществления контроля за финансово-</w:t>
      </w:r>
      <w:proofErr w:type="gramStart"/>
      <w:r w:rsidRPr="00847381">
        <w:rPr>
          <w:rFonts w:eastAsia="Times New Roman" w:cs="Times New Roman"/>
          <w:bCs/>
          <w:szCs w:val="24"/>
          <w:lang w:eastAsia="ru-RU"/>
        </w:rPr>
        <w:t>хозяйственной  деятельностью</w:t>
      </w:r>
      <w:proofErr w:type="gramEnd"/>
      <w:r w:rsidRPr="00847381">
        <w:rPr>
          <w:rFonts w:eastAsia="Times New Roman" w:cs="Times New Roman"/>
          <w:bCs/>
          <w:szCs w:val="24"/>
          <w:lang w:eastAsia="ru-RU"/>
        </w:rPr>
        <w:t>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9.2.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9.3. Контрольно-ревизионная  комиссия  первичной организации  Профсоюза ДОУ избирается  на  отчетно-выборном  собрании   первичной  организации Профсоюза на тот же срок полномочий, что и профсоюзный комитет.</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9.4. Председатель  контрольно-ревизионной  комиссии первичной организации Профсоюза избирается на ее заседании.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X. СРЕДСТВА И ИМУЩЕСТВО ПЕРВИЧНОЙ ОРГАНИЗАЦИИ ПРОФСОЮЗА</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10.1. Имущество первичной организации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10.1.1.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Члены Профсоюза не сохраняют прав на переданное ими в собственность Профсоюза имущество, в том числе на членские профсоюзные взносы.</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10.2. Источниками формирования имущества, в том числе денежных средств являются: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10.2.1. Ежемесячные взносы членов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10.2.2. Иные поступления имущества по основаниям, допускаемым законом и другие, не запрещенные законом, поступления.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10.4. Владение, пользование и распоряжение имуществом</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10.4.1. Первичная организация Профсоюза ДОУ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lastRenderedPageBreak/>
        <w:t>10.4.2. Первичная организация Профсоюза ДОУ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10.4.3.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10.4.4.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ежемесячного членского профсоюзного взноса.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10.4.5.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10.4.6. Сумма членского профсоюзного взноса сверх установленного размера остается в распоряжении первичной профсоюзной организации ДОУ.</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10.4.7.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10.4.8. Членские профсоюзные взносы уплачиваются путем безналичного перечисления.</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10.4.9.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xml:space="preserve">10.4.10. Источники средств для оплаты труда освобожденных </w:t>
      </w:r>
      <w:proofErr w:type="gramStart"/>
      <w:r w:rsidRPr="00847381">
        <w:rPr>
          <w:rFonts w:eastAsia="Times New Roman" w:cs="Times New Roman"/>
          <w:bCs/>
          <w:szCs w:val="24"/>
          <w:lang w:eastAsia="ru-RU"/>
        </w:rPr>
        <w:t>председателей  первичных</w:t>
      </w:r>
      <w:proofErr w:type="gramEnd"/>
      <w:r w:rsidRPr="00847381">
        <w:rPr>
          <w:rFonts w:eastAsia="Times New Roman" w:cs="Times New Roman"/>
          <w:bCs/>
          <w:szCs w:val="24"/>
          <w:lang w:eastAsia="ru-RU"/>
        </w:rPr>
        <w:t>  организаций Профсоюза  могут  быть определены коллективным договором.</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XI. РЕОРГАНИЗАЦИЯ, ПРЕКРАЩЕНИЕ ДЕЯТЕЛЬНОСТИ И ЛИКВИДАЦИЯ ПЕРВИЧНОЙ ОРГАНИЗАЦИИ ПРОФСОЮЗА</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11.1. Решение о реорганизации, ликвидации или прекращении деятельности первичной профсоюзной организации ДОУ принимается  собранием по согласованию с выборным коллегиальным органом соответствующей территориальной организации Профсоюза.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 Решение считается принятым, если за него проголосовало не менее двух третей членов Профсоюза, участвующих в собрании,  при наличии кворума.</w:t>
      </w:r>
    </w:p>
    <w:p w:rsidR="003357E7" w:rsidRPr="00847381" w:rsidRDefault="003357E7" w:rsidP="003357E7">
      <w:pPr>
        <w:spacing w:before="30"/>
        <w:ind w:firstLine="284"/>
        <w:jc w:val="both"/>
        <w:rPr>
          <w:rFonts w:eastAsia="Times New Roman" w:cs="Times New Roman"/>
          <w:bCs/>
          <w:szCs w:val="24"/>
          <w:lang w:eastAsia="ru-RU"/>
        </w:rPr>
      </w:pPr>
      <w:r w:rsidRPr="00847381">
        <w:rPr>
          <w:rFonts w:eastAsia="Times New Roman" w:cs="Times New Roman"/>
          <w:bCs/>
          <w:szCs w:val="24"/>
          <w:lang w:eastAsia="ru-RU"/>
        </w:rPr>
        <w:t>11.2. Имущество первичной организации Профсоюза, оставшееся после прове</w:t>
      </w:r>
      <w:r w:rsidRPr="00847381">
        <w:rPr>
          <w:rFonts w:eastAsia="Times New Roman" w:cs="Times New Roman"/>
          <w:bCs/>
          <w:szCs w:val="24"/>
          <w:lang w:eastAsia="ru-RU"/>
        </w:rPr>
        <w:softHyphen/>
        <w:t>дения всех расчетов и обязательных платежей, направляется в вышестоящий профсоюзный орган на цели, предусмотренные Уставом Профсоюза.</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jc w:val="center"/>
        <w:rPr>
          <w:rFonts w:eastAsia="Times New Roman" w:cs="Times New Roman"/>
          <w:b/>
          <w:bCs/>
          <w:szCs w:val="24"/>
          <w:lang w:eastAsia="ru-RU"/>
        </w:rPr>
      </w:pPr>
      <w:r w:rsidRPr="00847381">
        <w:rPr>
          <w:rFonts w:eastAsia="Times New Roman" w:cs="Times New Roman"/>
          <w:b/>
          <w:bCs/>
          <w:szCs w:val="24"/>
          <w:lang w:eastAsia="ru-RU"/>
        </w:rPr>
        <w:t>XII. ЗАКЛЮЧИТЕЛЬНЫЕ ПОЛОЖЕНИЯ</w:t>
      </w:r>
    </w:p>
    <w:p w:rsidR="003357E7" w:rsidRPr="00847381" w:rsidRDefault="003357E7" w:rsidP="003357E7">
      <w:pPr>
        <w:spacing w:before="30"/>
        <w:ind w:firstLine="284"/>
        <w:jc w:val="center"/>
        <w:rPr>
          <w:rFonts w:eastAsia="Times New Roman" w:cs="Times New Roman"/>
          <w:bCs/>
          <w:szCs w:val="24"/>
          <w:lang w:eastAsia="ru-RU"/>
        </w:rPr>
      </w:pPr>
      <w:r w:rsidRPr="00847381">
        <w:rPr>
          <w:rFonts w:eastAsia="Times New Roman" w:cs="Times New Roman"/>
          <w:bCs/>
          <w:szCs w:val="24"/>
          <w:lang w:eastAsia="ru-RU"/>
        </w:rPr>
        <w:t> </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xml:space="preserve">12.1. Первичная профсоюзная организация МБДОУ </w:t>
      </w:r>
      <w:r w:rsidR="00655C9E" w:rsidRPr="00847381">
        <w:rPr>
          <w:rFonts w:eastAsia="Times New Roman" w:cs="Times New Roman"/>
          <w:bCs/>
          <w:szCs w:val="24"/>
          <w:lang w:eastAsia="ru-RU"/>
        </w:rPr>
        <w:t>№143</w:t>
      </w:r>
      <w:r w:rsidRPr="00847381">
        <w:rPr>
          <w:rFonts w:eastAsia="Times New Roman" w:cs="Times New Roman"/>
          <w:bCs/>
          <w:szCs w:val="24"/>
          <w:lang w:eastAsia="ru-RU"/>
        </w:rPr>
        <w:t xml:space="preserve">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12.2. Местонахождение руководящих органов первичной организации Профсоюза ДОУ:</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индекс: 30</w:t>
      </w:r>
      <w:r w:rsidR="00655C9E" w:rsidRPr="00847381">
        <w:rPr>
          <w:rFonts w:eastAsia="Times New Roman" w:cs="Times New Roman"/>
          <w:bCs/>
          <w:szCs w:val="24"/>
          <w:lang w:eastAsia="ru-RU"/>
        </w:rPr>
        <w:t>0040</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xml:space="preserve">           адрес: г. Тула, ул. </w:t>
      </w:r>
      <w:r w:rsidR="00655C9E" w:rsidRPr="00847381">
        <w:rPr>
          <w:rFonts w:eastAsia="Times New Roman" w:cs="Times New Roman"/>
          <w:bCs/>
          <w:szCs w:val="24"/>
          <w:lang w:eastAsia="ru-RU"/>
        </w:rPr>
        <w:t>Калинина</w:t>
      </w:r>
      <w:r w:rsidRPr="00847381">
        <w:rPr>
          <w:rFonts w:eastAsia="Times New Roman" w:cs="Times New Roman"/>
          <w:bCs/>
          <w:szCs w:val="24"/>
          <w:lang w:eastAsia="ru-RU"/>
        </w:rPr>
        <w:t>, д. 7</w:t>
      </w:r>
      <w:r w:rsidR="00655C9E" w:rsidRPr="00847381">
        <w:rPr>
          <w:rFonts w:eastAsia="Times New Roman" w:cs="Times New Roman"/>
          <w:bCs/>
          <w:szCs w:val="24"/>
          <w:lang w:eastAsia="ru-RU"/>
        </w:rPr>
        <w:t>9В</w:t>
      </w:r>
    </w:p>
    <w:p w:rsidR="003357E7" w:rsidRPr="00847381" w:rsidRDefault="003357E7" w:rsidP="003357E7">
      <w:pPr>
        <w:spacing w:before="30"/>
        <w:ind w:firstLine="284"/>
        <w:rPr>
          <w:rFonts w:eastAsia="Times New Roman" w:cs="Times New Roman"/>
          <w:bCs/>
          <w:szCs w:val="24"/>
          <w:lang w:eastAsia="ru-RU"/>
        </w:rPr>
      </w:pPr>
      <w:r w:rsidRPr="00847381">
        <w:rPr>
          <w:rFonts w:eastAsia="Times New Roman" w:cs="Times New Roman"/>
          <w:bCs/>
          <w:szCs w:val="24"/>
          <w:lang w:eastAsia="ru-RU"/>
        </w:rPr>
        <w:t xml:space="preserve">           телефон: </w:t>
      </w:r>
      <w:r w:rsidR="00655C9E" w:rsidRPr="00847381">
        <w:rPr>
          <w:rFonts w:eastAsia="Times New Roman" w:cs="Times New Roman"/>
          <w:bCs/>
          <w:szCs w:val="24"/>
          <w:lang w:eastAsia="ru-RU"/>
        </w:rPr>
        <w:t>42-61-37</w:t>
      </w:r>
    </w:p>
    <w:p w:rsidR="00F45E8D" w:rsidRPr="00847381" w:rsidRDefault="00F45E8D" w:rsidP="003357E7">
      <w:pPr>
        <w:spacing w:before="30" w:after="30"/>
        <w:jc w:val="right"/>
        <w:rPr>
          <w:szCs w:val="24"/>
        </w:rPr>
      </w:pPr>
    </w:p>
    <w:sectPr w:rsidR="00F45E8D" w:rsidRPr="00847381" w:rsidSect="00046CD0">
      <w:type w:val="continuous"/>
      <w:pgSz w:w="11905" w:h="16837"/>
      <w:pgMar w:top="851" w:right="848" w:bottom="1690" w:left="1134" w:header="0" w:footer="6"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E7"/>
    <w:rsid w:val="00046CD0"/>
    <w:rsid w:val="001C7B9F"/>
    <w:rsid w:val="00225D56"/>
    <w:rsid w:val="00245C3E"/>
    <w:rsid w:val="003357E7"/>
    <w:rsid w:val="00415A98"/>
    <w:rsid w:val="00453F52"/>
    <w:rsid w:val="00655C9E"/>
    <w:rsid w:val="0068121C"/>
    <w:rsid w:val="00785CDA"/>
    <w:rsid w:val="00847381"/>
    <w:rsid w:val="00B91592"/>
    <w:rsid w:val="00C825CE"/>
    <w:rsid w:val="00DC42B3"/>
    <w:rsid w:val="00DE0509"/>
    <w:rsid w:val="00E04310"/>
    <w:rsid w:val="00F45E8D"/>
    <w:rsid w:val="00FF4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CDA9-AA6E-4A93-BBE5-86D3181D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A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7E7"/>
    <w:rPr>
      <w:rFonts w:ascii="Tahoma" w:hAnsi="Tahoma" w:cs="Tahoma"/>
      <w:sz w:val="16"/>
      <w:szCs w:val="16"/>
    </w:rPr>
  </w:style>
  <w:style w:type="character" w:customStyle="1" w:styleId="a4">
    <w:name w:val="Текст выноски Знак"/>
    <w:basedOn w:val="a0"/>
    <w:link w:val="a3"/>
    <w:uiPriority w:val="99"/>
    <w:semiHidden/>
    <w:rsid w:val="00335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883183">
      <w:bodyDiv w:val="1"/>
      <w:marLeft w:val="0"/>
      <w:marRight w:val="0"/>
      <w:marTop w:val="0"/>
      <w:marBottom w:val="0"/>
      <w:divBdr>
        <w:top w:val="none" w:sz="0" w:space="0" w:color="auto"/>
        <w:left w:val="none" w:sz="0" w:space="0" w:color="auto"/>
        <w:bottom w:val="none" w:sz="0" w:space="0" w:color="auto"/>
        <w:right w:val="none" w:sz="0" w:space="0" w:color="auto"/>
      </w:divBdr>
    </w:div>
    <w:div w:id="1566331831">
      <w:bodyDiv w:val="1"/>
      <w:marLeft w:val="0"/>
      <w:marRight w:val="0"/>
      <w:marTop w:val="0"/>
      <w:marBottom w:val="0"/>
      <w:divBdr>
        <w:top w:val="none" w:sz="0" w:space="0" w:color="auto"/>
        <w:left w:val="none" w:sz="0" w:space="0" w:color="auto"/>
        <w:bottom w:val="none" w:sz="0" w:space="0" w:color="auto"/>
        <w:right w:val="none" w:sz="0" w:space="0" w:color="auto"/>
      </w:divBdr>
      <w:divsChild>
        <w:div w:id="1046180550">
          <w:marLeft w:val="0"/>
          <w:marRight w:val="0"/>
          <w:marTop w:val="0"/>
          <w:marBottom w:val="0"/>
          <w:divBdr>
            <w:top w:val="none" w:sz="0" w:space="0" w:color="auto"/>
            <w:left w:val="none" w:sz="0" w:space="0" w:color="auto"/>
            <w:bottom w:val="none" w:sz="0" w:space="0" w:color="auto"/>
            <w:right w:val="none" w:sz="0" w:space="0" w:color="auto"/>
          </w:divBdr>
        </w:div>
        <w:div w:id="361245678">
          <w:marLeft w:val="150"/>
          <w:marRight w:val="150"/>
          <w:marTop w:val="0"/>
          <w:marBottom w:val="0"/>
          <w:divBdr>
            <w:top w:val="none" w:sz="0" w:space="0" w:color="auto"/>
            <w:left w:val="none" w:sz="0" w:space="0" w:color="auto"/>
            <w:bottom w:val="none" w:sz="0" w:space="0" w:color="auto"/>
            <w:right w:val="none" w:sz="0" w:space="0" w:color="auto"/>
          </w:divBdr>
        </w:div>
      </w:divsChild>
    </w:div>
    <w:div w:id="18883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CBBB-8089-4AF3-A82A-44F3BFC2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5214</Words>
  <Characters>29721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2016-01-26T11:40:00Z</cp:lastPrinted>
  <dcterms:created xsi:type="dcterms:W3CDTF">2017-11-23T06:55:00Z</dcterms:created>
  <dcterms:modified xsi:type="dcterms:W3CDTF">2019-04-01T08:16:00Z</dcterms:modified>
</cp:coreProperties>
</file>